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5C" w:rsidRDefault="00E1785C" w:rsidP="00E1785C">
      <w:pPr>
        <w:jc w:val="center"/>
        <w:rPr>
          <w:b/>
        </w:rPr>
      </w:pPr>
      <w:r>
        <w:rPr>
          <w:b/>
        </w:rPr>
        <w:t>Uchwała nr 2</w:t>
      </w:r>
    </w:p>
    <w:p w:rsidR="00E1785C" w:rsidRDefault="00E1785C" w:rsidP="00E1785C">
      <w:pPr>
        <w:jc w:val="center"/>
        <w:rPr>
          <w:b/>
        </w:rPr>
      </w:pPr>
      <w:r>
        <w:rPr>
          <w:b/>
        </w:rPr>
        <w:t>Nadzwyczajnego Walnego Zgromadzenia</w:t>
      </w:r>
    </w:p>
    <w:p w:rsidR="00E1785C" w:rsidRDefault="00E1785C" w:rsidP="00E1785C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E1785C" w:rsidRDefault="00E1785C" w:rsidP="00E1785C">
      <w:pPr>
        <w:jc w:val="center"/>
        <w:rPr>
          <w:b/>
        </w:rPr>
      </w:pPr>
      <w:r>
        <w:rPr>
          <w:b/>
        </w:rPr>
        <w:t>z dnia 29.01.2020r.</w:t>
      </w:r>
    </w:p>
    <w:p w:rsidR="00E1785C" w:rsidRDefault="00E1785C" w:rsidP="00E1785C">
      <w:pPr>
        <w:jc w:val="center"/>
        <w:rPr>
          <w:b/>
        </w:rPr>
      </w:pPr>
      <w:r>
        <w:rPr>
          <w:b/>
        </w:rPr>
        <w:t>w sprawie wyboru komisji skrutacyjnej</w:t>
      </w:r>
    </w:p>
    <w:p w:rsidR="00E1785C" w:rsidRDefault="00E1785C" w:rsidP="00E1785C">
      <w:pPr>
        <w:jc w:val="center"/>
        <w:rPr>
          <w:b/>
        </w:rPr>
      </w:pPr>
    </w:p>
    <w:p w:rsidR="00E1785C" w:rsidRDefault="00E1785C" w:rsidP="00E1785C">
      <w:pPr>
        <w:jc w:val="center"/>
        <w:rPr>
          <w:b/>
        </w:rPr>
      </w:pPr>
    </w:p>
    <w:p w:rsidR="00E1785C" w:rsidRDefault="00E1785C" w:rsidP="00E1785C">
      <w:r>
        <w:t xml:space="preserve">Zwyczajne Walne Zgromadzenie ENERGOINSTAL S.A. z siedzibą w Katowicach postanawia dokonać wyboru komisji skrutacyjnej w osobach: </w:t>
      </w:r>
    </w:p>
    <w:p w:rsidR="00E1785C" w:rsidRDefault="00E1785C" w:rsidP="00E1785C">
      <w:pPr>
        <w:numPr>
          <w:ilvl w:val="0"/>
          <w:numId w:val="1"/>
        </w:numPr>
      </w:pPr>
      <w:r>
        <w:t>…………………………………….</w:t>
      </w:r>
    </w:p>
    <w:p w:rsidR="00E1785C" w:rsidRDefault="00E1785C" w:rsidP="00E1785C">
      <w:pPr>
        <w:numPr>
          <w:ilvl w:val="0"/>
          <w:numId w:val="1"/>
        </w:numPr>
      </w:pPr>
      <w:r>
        <w:t>……………………………………</w:t>
      </w:r>
    </w:p>
    <w:p w:rsidR="00E1785C" w:rsidRPr="00400528" w:rsidRDefault="00E1785C" w:rsidP="00E1785C">
      <w:pPr>
        <w:numPr>
          <w:ilvl w:val="0"/>
          <w:numId w:val="1"/>
        </w:numPr>
      </w:pPr>
      <w:r>
        <w:t>……………………………………</w:t>
      </w:r>
    </w:p>
    <w:p w:rsidR="00E1785C" w:rsidRDefault="00E1785C" w:rsidP="00E1785C">
      <w:pPr>
        <w:rPr>
          <w:b/>
        </w:rPr>
      </w:pPr>
    </w:p>
    <w:p w:rsidR="00E1785C" w:rsidRDefault="00E1785C" w:rsidP="00E1785C"/>
    <w:p w:rsidR="001508A3" w:rsidRDefault="001508A3" w:rsidP="001508A3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1508A3" w:rsidTr="001508A3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A3" w:rsidRDefault="001508A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508A3" w:rsidRDefault="001508A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1508A3" w:rsidRDefault="001508A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508A3" w:rsidRDefault="001508A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508A3" w:rsidRDefault="001508A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1508A3" w:rsidTr="001508A3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1508A3" w:rsidRDefault="001508A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1508A3" w:rsidRDefault="001508A3" w:rsidP="001508A3">
      <w:pPr>
        <w:jc w:val="both"/>
        <w:rPr>
          <w:rFonts w:ascii="Tahoma" w:hAnsi="Tahoma" w:cs="Tahoma"/>
        </w:rPr>
      </w:pPr>
    </w:p>
    <w:p w:rsidR="001508A3" w:rsidRDefault="001508A3" w:rsidP="001508A3">
      <w:pPr>
        <w:jc w:val="both"/>
        <w:rPr>
          <w:rFonts w:ascii="Tahoma" w:hAnsi="Tahoma" w:cs="Tahoma"/>
        </w:rPr>
      </w:pPr>
    </w:p>
    <w:p w:rsidR="001508A3" w:rsidRDefault="001508A3" w:rsidP="001508A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1508A3" w:rsidRDefault="001508A3" w:rsidP="001508A3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1508A3" w:rsidRDefault="001508A3" w:rsidP="001508A3">
      <w:pPr>
        <w:jc w:val="both"/>
        <w:rPr>
          <w:rFonts w:ascii="Tahoma" w:hAnsi="Tahoma" w:cs="Tahoma"/>
        </w:rPr>
      </w:pPr>
    </w:p>
    <w:p w:rsidR="001508A3" w:rsidRDefault="001508A3" w:rsidP="001508A3">
      <w:pPr>
        <w:jc w:val="both"/>
        <w:rPr>
          <w:rFonts w:ascii="Tahoma" w:hAnsi="Tahoma" w:cs="Tahoma"/>
        </w:rPr>
      </w:pPr>
    </w:p>
    <w:p w:rsidR="001508A3" w:rsidRDefault="001508A3" w:rsidP="001508A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1508A3" w:rsidRDefault="001508A3" w:rsidP="001508A3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1508A3" w:rsidRDefault="001508A3" w:rsidP="001508A3"/>
    <w:p w:rsidR="001508A3" w:rsidRDefault="001508A3" w:rsidP="001508A3"/>
    <w:p w:rsidR="001508A3" w:rsidRDefault="001508A3" w:rsidP="001508A3"/>
    <w:p w:rsidR="001508A3" w:rsidRDefault="001508A3" w:rsidP="001508A3"/>
    <w:p w:rsidR="001508A3" w:rsidRDefault="001508A3" w:rsidP="001508A3"/>
    <w:p w:rsidR="001508A3" w:rsidRDefault="001508A3" w:rsidP="001508A3"/>
    <w:p w:rsidR="001508A3" w:rsidRDefault="001508A3" w:rsidP="001508A3"/>
    <w:p w:rsidR="001508A3" w:rsidRDefault="001508A3" w:rsidP="001508A3"/>
    <w:p w:rsidR="00351B6E" w:rsidRDefault="00E1785C"/>
    <w:sectPr w:rsidR="00351B6E" w:rsidSect="00EC69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3609"/>
    <w:multiLevelType w:val="hybridMultilevel"/>
    <w:tmpl w:val="09A6A4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508A3"/>
    <w:rsid w:val="001508A3"/>
    <w:rsid w:val="008778F7"/>
    <w:rsid w:val="009165E3"/>
    <w:rsid w:val="00E1785C"/>
    <w:rsid w:val="00E318D6"/>
    <w:rsid w:val="00EC6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0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50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660</Characters>
  <Application>Microsoft Office Word</Application>
  <DocSecurity>0</DocSecurity>
  <Lines>5</Lines>
  <Paragraphs>1</Paragraphs>
  <ScaleCrop>false</ScaleCrop>
  <Company>Energoinstal SA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3</cp:revision>
  <dcterms:created xsi:type="dcterms:W3CDTF">2019-12-18T11:12:00Z</dcterms:created>
  <dcterms:modified xsi:type="dcterms:W3CDTF">2019-12-18T11:16:00Z</dcterms:modified>
</cp:coreProperties>
</file>