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94A" w:rsidRDefault="0058294A" w:rsidP="0058294A">
      <w:pPr>
        <w:jc w:val="center"/>
        <w:rPr>
          <w:b/>
        </w:rPr>
      </w:pPr>
      <w:r>
        <w:rPr>
          <w:b/>
        </w:rPr>
        <w:t xml:space="preserve">Uchwała nr 6 </w:t>
      </w:r>
    </w:p>
    <w:p w:rsidR="0058294A" w:rsidRDefault="0058294A" w:rsidP="0058294A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58294A" w:rsidRDefault="0058294A" w:rsidP="0058294A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58294A" w:rsidRDefault="0058294A" w:rsidP="0058294A">
      <w:pPr>
        <w:jc w:val="center"/>
        <w:rPr>
          <w:b/>
        </w:rPr>
      </w:pPr>
      <w:r>
        <w:rPr>
          <w:b/>
        </w:rPr>
        <w:t>z dnia 16.06.2026r.</w:t>
      </w:r>
    </w:p>
    <w:p w:rsidR="0058294A" w:rsidRDefault="0058294A" w:rsidP="0058294A">
      <w:pPr>
        <w:jc w:val="center"/>
        <w:rPr>
          <w:b/>
        </w:rPr>
      </w:pPr>
      <w:r>
        <w:rPr>
          <w:b/>
        </w:rPr>
        <w:t>w sprawie zatwierdzenia sprawozdania z działalności Rady Nadzorczej Spółki w 2025r.</w:t>
      </w:r>
    </w:p>
    <w:p w:rsidR="0058294A" w:rsidRDefault="0058294A" w:rsidP="0058294A">
      <w:pPr>
        <w:rPr>
          <w:b/>
        </w:rPr>
      </w:pPr>
    </w:p>
    <w:p w:rsidR="0058294A" w:rsidRDefault="0058294A" w:rsidP="0058294A">
      <w:pPr>
        <w:rPr>
          <w:b/>
        </w:rPr>
      </w:pPr>
    </w:p>
    <w:p w:rsidR="0058294A" w:rsidRDefault="0058294A" w:rsidP="0058294A">
      <w:pPr>
        <w:rPr>
          <w:b/>
        </w:rPr>
      </w:pPr>
    </w:p>
    <w:p w:rsidR="0058294A" w:rsidRDefault="0058294A" w:rsidP="0058294A">
      <w:pPr>
        <w:rPr>
          <w:b/>
        </w:rPr>
      </w:pPr>
    </w:p>
    <w:p w:rsidR="0058294A" w:rsidRDefault="0058294A" w:rsidP="0058294A">
      <w:pPr>
        <w:rPr>
          <w:b/>
        </w:rPr>
      </w:pPr>
    </w:p>
    <w:p w:rsidR="0058294A" w:rsidRDefault="0058294A" w:rsidP="0058294A">
      <w:pPr>
        <w:jc w:val="both"/>
      </w:pPr>
      <w:r>
        <w:rPr>
          <w:b/>
        </w:rPr>
        <w:t xml:space="preserve"> 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i art. 395 § 2 </w:t>
      </w:r>
      <w:proofErr w:type="spellStart"/>
      <w:r>
        <w:t>pkt</w:t>
      </w:r>
      <w:proofErr w:type="spellEnd"/>
      <w:r>
        <w:t xml:space="preserve"> 1 Kodeksu Spółek Handlowych Zwyczajne Walne Zgromadzenie Spółki ENERGOINSTAL S.A. w Katowicach, zatwierdza przedstawione sprawozdanie Rady Nadzorczej za rok 2025.</w:t>
      </w:r>
    </w:p>
    <w:p w:rsidR="0058294A" w:rsidRDefault="0058294A" w:rsidP="0058294A">
      <w:pPr>
        <w:jc w:val="both"/>
      </w:pPr>
    </w:p>
    <w:p w:rsidR="0058294A" w:rsidRDefault="0058294A" w:rsidP="0058294A">
      <w:pPr>
        <w:jc w:val="both"/>
      </w:pPr>
      <w:r>
        <w:t>Uchwała wchodzi w życie z dniem podjęcia.</w:t>
      </w:r>
    </w:p>
    <w:p w:rsidR="0058294A" w:rsidRDefault="0058294A" w:rsidP="0058294A"/>
    <w:p w:rsidR="0058294A" w:rsidRDefault="0058294A" w:rsidP="0058294A"/>
    <w:p w:rsidR="0058294A" w:rsidRDefault="0058294A" w:rsidP="0058294A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58294A" w:rsidTr="004F3A77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4A" w:rsidRDefault="0058294A" w:rsidP="004F3A77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58294A" w:rsidRDefault="0058294A" w:rsidP="004F3A77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58294A" w:rsidRDefault="0058294A" w:rsidP="004F3A77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58294A" w:rsidRDefault="0058294A" w:rsidP="004F3A77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58294A" w:rsidRDefault="0058294A" w:rsidP="004F3A77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58294A" w:rsidTr="004F3A77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94A" w:rsidRDefault="0058294A" w:rsidP="004F3A77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8294A" w:rsidRDefault="0058294A" w:rsidP="004F3A7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58294A" w:rsidRDefault="0058294A" w:rsidP="004F3A77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8294A" w:rsidRDefault="0058294A" w:rsidP="004F3A7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58294A" w:rsidRDefault="0058294A" w:rsidP="004F3A77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8294A" w:rsidRDefault="0058294A" w:rsidP="004F3A7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58294A" w:rsidRDefault="0058294A" w:rsidP="004F3A7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94A" w:rsidRDefault="0058294A" w:rsidP="004F3A77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8294A" w:rsidRDefault="0058294A" w:rsidP="004F3A7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58294A" w:rsidRDefault="0058294A" w:rsidP="004F3A77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8294A" w:rsidRDefault="0058294A" w:rsidP="004F3A7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58294A" w:rsidRDefault="0058294A" w:rsidP="004F3A77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8294A" w:rsidRDefault="0058294A" w:rsidP="004F3A7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58294A" w:rsidRDefault="0058294A" w:rsidP="004F3A7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58294A" w:rsidRDefault="0058294A" w:rsidP="004F3A77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8294A" w:rsidRDefault="0058294A" w:rsidP="004F3A7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94A" w:rsidRDefault="0058294A" w:rsidP="004F3A77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8294A" w:rsidRDefault="0058294A" w:rsidP="004F3A7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58294A" w:rsidRDefault="0058294A" w:rsidP="004F3A77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8294A" w:rsidRDefault="0058294A" w:rsidP="004F3A7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58294A" w:rsidRDefault="0058294A" w:rsidP="004F3A77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8294A" w:rsidRDefault="0058294A" w:rsidP="004F3A7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58294A" w:rsidRDefault="0058294A" w:rsidP="004F3A7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58294A" w:rsidRDefault="0058294A" w:rsidP="0058294A">
      <w:pPr>
        <w:jc w:val="both"/>
        <w:rPr>
          <w:rFonts w:ascii="Tahoma" w:hAnsi="Tahoma" w:cs="Tahoma"/>
        </w:rPr>
      </w:pPr>
    </w:p>
    <w:p w:rsidR="0058294A" w:rsidRDefault="0058294A" w:rsidP="0058294A">
      <w:pPr>
        <w:jc w:val="both"/>
        <w:rPr>
          <w:rFonts w:ascii="Tahoma" w:hAnsi="Tahoma" w:cs="Tahoma"/>
        </w:rPr>
      </w:pPr>
    </w:p>
    <w:p w:rsidR="0058294A" w:rsidRDefault="0058294A" w:rsidP="0058294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58294A" w:rsidRDefault="0058294A" w:rsidP="0058294A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58294A" w:rsidRDefault="0058294A" w:rsidP="0058294A">
      <w:pPr>
        <w:jc w:val="both"/>
        <w:rPr>
          <w:rFonts w:ascii="Tahoma" w:hAnsi="Tahoma" w:cs="Tahoma"/>
        </w:rPr>
      </w:pPr>
    </w:p>
    <w:p w:rsidR="0058294A" w:rsidRDefault="0058294A" w:rsidP="0058294A">
      <w:pPr>
        <w:jc w:val="both"/>
        <w:rPr>
          <w:rFonts w:ascii="Tahoma" w:hAnsi="Tahoma" w:cs="Tahoma"/>
        </w:rPr>
      </w:pPr>
    </w:p>
    <w:p w:rsidR="0058294A" w:rsidRDefault="0058294A" w:rsidP="0058294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58294A" w:rsidRDefault="0058294A" w:rsidP="0058294A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58294A" w:rsidRDefault="0058294A" w:rsidP="0058294A"/>
    <w:p w:rsidR="0058294A" w:rsidRDefault="0058294A" w:rsidP="0058294A"/>
    <w:p w:rsidR="0058294A" w:rsidRDefault="0058294A" w:rsidP="0058294A"/>
    <w:p w:rsidR="0058294A" w:rsidRDefault="0058294A" w:rsidP="0058294A"/>
    <w:p w:rsidR="0058294A" w:rsidRDefault="0058294A" w:rsidP="0058294A"/>
    <w:p w:rsidR="0058294A" w:rsidRDefault="0058294A" w:rsidP="0058294A"/>
    <w:p w:rsidR="0058294A" w:rsidRDefault="0058294A" w:rsidP="0058294A"/>
    <w:p w:rsidR="0058294A" w:rsidRDefault="0058294A" w:rsidP="0058294A"/>
    <w:p w:rsidR="0058294A" w:rsidRDefault="0058294A" w:rsidP="0058294A"/>
    <w:p w:rsidR="0058294A" w:rsidRDefault="0058294A" w:rsidP="0058294A"/>
    <w:p w:rsidR="0058294A" w:rsidRDefault="0058294A" w:rsidP="0058294A"/>
    <w:p w:rsidR="0058294A" w:rsidRDefault="0058294A" w:rsidP="0058294A"/>
    <w:p w:rsidR="0058294A" w:rsidRDefault="0058294A" w:rsidP="0058294A"/>
    <w:p w:rsidR="0058294A" w:rsidRDefault="0058294A" w:rsidP="0058294A"/>
    <w:p w:rsidR="0058294A" w:rsidRDefault="0058294A" w:rsidP="0058294A"/>
    <w:p w:rsidR="00DF15EC" w:rsidRDefault="00DF15EC"/>
    <w:sectPr w:rsidR="00DF15EC" w:rsidSect="00D207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08"/>
  <w:hyphenationZone w:val="425"/>
  <w:characterSpacingControl w:val="doNotCompress"/>
  <w:compat/>
  <w:rsids>
    <w:rsidRoot w:val="0058294A"/>
    <w:rsid w:val="0058294A"/>
    <w:rsid w:val="00DF1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29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5829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129</Words>
  <Characters>778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kwiecek</dc:creator>
  <cp:keywords/>
  <dc:description/>
  <cp:lastModifiedBy>kwiecek</cp:lastModifiedBy>
  <cp:revision>2</cp:revision>
  <dcterms:created xsi:type="dcterms:W3CDTF">2026-05-18T07:25:00Z</dcterms:created>
  <dcterms:modified xsi:type="dcterms:W3CDTF">2026-05-18T07:25:00Z</dcterms:modified>
</cp:coreProperties>
</file>